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40" w:rsidRPr="00B1231E" w:rsidRDefault="00B25C40" w:rsidP="00B25C40">
      <w:pPr>
        <w:jc w:val="center"/>
        <w:rPr>
          <w:rFonts w:ascii="Arial" w:hAnsi="Arial" w:cs="Arial"/>
          <w:b/>
          <w:sz w:val="28"/>
          <w:szCs w:val="28"/>
        </w:rPr>
      </w:pPr>
      <w:r w:rsidRPr="00B1231E">
        <w:rPr>
          <w:rFonts w:ascii="Arial" w:hAnsi="Arial" w:cs="Arial"/>
          <w:b/>
          <w:sz w:val="28"/>
          <w:szCs w:val="28"/>
        </w:rPr>
        <w:t xml:space="preserve">Nabídka témat bakalářských prací akademický rok </w:t>
      </w:r>
      <w:r w:rsidR="001068BF" w:rsidRPr="00B1231E">
        <w:rPr>
          <w:rFonts w:ascii="Arial" w:hAnsi="Arial" w:cs="Arial"/>
          <w:b/>
          <w:sz w:val="28"/>
          <w:szCs w:val="28"/>
        </w:rPr>
        <w:t>20</w:t>
      </w:r>
      <w:r w:rsidR="00A64E4F" w:rsidRPr="00B1231E">
        <w:rPr>
          <w:rFonts w:ascii="Arial" w:hAnsi="Arial" w:cs="Arial"/>
          <w:b/>
          <w:sz w:val="28"/>
          <w:szCs w:val="28"/>
        </w:rPr>
        <w:t>20</w:t>
      </w:r>
      <w:r w:rsidR="001068BF" w:rsidRPr="00B1231E">
        <w:rPr>
          <w:rFonts w:ascii="Arial" w:hAnsi="Arial" w:cs="Arial"/>
          <w:b/>
          <w:sz w:val="28"/>
          <w:szCs w:val="28"/>
        </w:rPr>
        <w:t>/202</w:t>
      </w:r>
      <w:r w:rsidR="00A64E4F" w:rsidRPr="00B1231E">
        <w:rPr>
          <w:rFonts w:ascii="Arial" w:hAnsi="Arial" w:cs="Arial"/>
          <w:b/>
          <w:sz w:val="28"/>
          <w:szCs w:val="28"/>
        </w:rPr>
        <w:t>1</w:t>
      </w:r>
    </w:p>
    <w:p w:rsidR="00B25C40" w:rsidRPr="00B1231E" w:rsidRDefault="00B25C40" w:rsidP="00B25C40">
      <w:pPr>
        <w:jc w:val="center"/>
        <w:rPr>
          <w:rFonts w:ascii="Arial" w:hAnsi="Arial" w:cs="Arial"/>
          <w:b/>
          <w:sz w:val="28"/>
          <w:szCs w:val="28"/>
        </w:rPr>
      </w:pPr>
      <w:r w:rsidRPr="00B1231E">
        <w:rPr>
          <w:rFonts w:ascii="Arial" w:hAnsi="Arial" w:cs="Arial"/>
          <w:b/>
          <w:sz w:val="28"/>
          <w:szCs w:val="28"/>
        </w:rPr>
        <w:t>Katedra analytické chemie</w:t>
      </w:r>
    </w:p>
    <w:p w:rsidR="00B25C40" w:rsidRPr="00B1231E" w:rsidRDefault="00B25C40" w:rsidP="00B25C40">
      <w:r w:rsidRPr="00B1231E">
        <w:rPr>
          <w:noProof/>
        </w:rPr>
        <w:drawing>
          <wp:anchor distT="329184" distB="337566" distL="425196" distR="439674" simplePos="0" relativeHeight="251659264" behindDoc="1" locked="0" layoutInCell="1" allowOverlap="1" wp14:anchorId="407D632B" wp14:editId="2552347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10350" cy="6610350"/>
            <wp:effectExtent l="0" t="0" r="0" b="0"/>
            <wp:wrapNone/>
            <wp:docPr id="1" name="obrázek 8" descr="C:\Documents and Settings\taborskp\Local Settings\Temporary Internet Files\Content.Word\ach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aborskp\Local Settings\Temporary Internet Files\Content.Word\ach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61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C40" w:rsidRPr="00B1231E" w:rsidRDefault="00B25C40" w:rsidP="00B25C4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86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1"/>
        <w:gridCol w:w="1552"/>
        <w:gridCol w:w="1255"/>
      </w:tblGrid>
      <w:tr w:rsidR="00B25C40" w:rsidRPr="00B1231E" w:rsidTr="00A67ADD">
        <w:trPr>
          <w:trHeight w:val="34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231E">
              <w:rPr>
                <w:rFonts w:ascii="Arial" w:hAnsi="Arial" w:cs="Arial"/>
                <w:b/>
                <w:bCs/>
                <w:sz w:val="16"/>
                <w:szCs w:val="16"/>
              </w:rPr>
              <w:t>TÉMATA BAKALÁŘSKÝCH PRACÍ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231E">
              <w:rPr>
                <w:rFonts w:ascii="Arial" w:hAnsi="Arial" w:cs="Arial"/>
                <w:b/>
                <w:bCs/>
                <w:sz w:val="16"/>
                <w:szCs w:val="16"/>
              </w:rPr>
              <w:t>vedoucí práce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25C40" w:rsidRPr="00B1231E" w:rsidRDefault="00B25C40" w:rsidP="00A67A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231E">
              <w:rPr>
                <w:rFonts w:ascii="Arial" w:hAnsi="Arial" w:cs="Arial"/>
                <w:b/>
                <w:bCs/>
                <w:sz w:val="16"/>
                <w:szCs w:val="16"/>
              </w:rPr>
              <w:t>konzultant</w:t>
            </w:r>
          </w:p>
        </w:tc>
      </w:tr>
      <w:tr w:rsidR="007C2069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69" w:rsidRPr="00DF324C" w:rsidRDefault="007C2069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DF324C">
              <w:rPr>
                <w:rFonts w:ascii="Arial" w:hAnsi="Arial" w:cs="Arial"/>
                <w:sz w:val="20"/>
                <w:szCs w:val="20"/>
              </w:rPr>
              <w:t xml:space="preserve">Charakterizace </w:t>
            </w:r>
            <w:proofErr w:type="spellStart"/>
            <w:r w:rsidRPr="00DF324C">
              <w:rPr>
                <w:rFonts w:ascii="Arial" w:hAnsi="Arial" w:cs="Arial"/>
                <w:sz w:val="20"/>
                <w:szCs w:val="20"/>
              </w:rPr>
              <w:t>nanomateriálů</w:t>
            </w:r>
            <w:proofErr w:type="spellEnd"/>
            <w:r w:rsidRPr="00DF324C">
              <w:rPr>
                <w:rFonts w:ascii="Arial" w:hAnsi="Arial" w:cs="Arial"/>
                <w:sz w:val="20"/>
                <w:szCs w:val="20"/>
              </w:rPr>
              <w:t xml:space="preserve"> pomocí CE a CE-ICP-MS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69" w:rsidRPr="00B1231E" w:rsidRDefault="007C2069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DF324C">
              <w:rPr>
                <w:rFonts w:ascii="Arial" w:hAnsi="Arial" w:cs="Arial"/>
                <w:sz w:val="20"/>
                <w:szCs w:val="20"/>
              </w:rPr>
              <w:t>Baron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69" w:rsidRPr="00B1231E" w:rsidRDefault="007C2069" w:rsidP="00A67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12E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2E" w:rsidRPr="00B1231E" w:rsidRDefault="0036512E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Analytická pyrolýza látek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2E" w:rsidRPr="00B1231E" w:rsidRDefault="0036512E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Barták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2E" w:rsidRPr="00B1231E" w:rsidRDefault="0036512E" w:rsidP="00A67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12E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12E" w:rsidRPr="00B1231E" w:rsidRDefault="0036512E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Využití plynové chromatografie při analýze předmětů kulturního dědictví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2E" w:rsidRPr="00B1231E" w:rsidRDefault="0036512E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Barták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2E" w:rsidRPr="00B1231E" w:rsidRDefault="0036512E" w:rsidP="00A67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40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Analýza pyrolytických produktů v potravinách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Barták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C40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Postupy přímé analýzy složení povrchu semen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Bednář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C40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 xml:space="preserve">Moderní přístupy pro </w:t>
            </w:r>
            <w:proofErr w:type="spellStart"/>
            <w:r w:rsidRPr="00B1231E">
              <w:rPr>
                <w:rFonts w:ascii="Arial" w:hAnsi="Arial" w:cs="Arial"/>
                <w:sz w:val="20"/>
                <w:szCs w:val="20"/>
              </w:rPr>
              <w:t>mikropreparaci</w:t>
            </w:r>
            <w:proofErr w:type="spellEnd"/>
            <w:r w:rsidRPr="00B1231E">
              <w:rPr>
                <w:rFonts w:ascii="Arial" w:hAnsi="Arial" w:cs="Arial"/>
                <w:sz w:val="20"/>
                <w:szCs w:val="20"/>
              </w:rPr>
              <w:t xml:space="preserve"> a následnou chemickou analýzu částí rostlinného materiálu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Bednář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3A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3A" w:rsidRPr="00B1231E" w:rsidRDefault="000D2D3A" w:rsidP="008E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Analytická charakterizace </w:t>
            </w:r>
            <w:proofErr w:type="spellStart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lignolů</w:t>
            </w:r>
            <w:proofErr w:type="spellEnd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3A" w:rsidRPr="00B1231E" w:rsidRDefault="000D2D3A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Bednář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3A" w:rsidRPr="00B1231E" w:rsidRDefault="000D2D3A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Kurka</w:t>
            </w:r>
          </w:p>
        </w:tc>
      </w:tr>
      <w:tr w:rsidR="00810301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1" w:rsidRPr="00B1231E" w:rsidRDefault="00810301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Pokročilé zpracování LC/MS dat z výzkumu anaerobní fermentace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01" w:rsidRPr="00B1231E" w:rsidRDefault="00810301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Bednář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01" w:rsidRPr="00B1231E" w:rsidRDefault="00810301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Kučera</w:t>
            </w:r>
          </w:p>
        </w:tc>
      </w:tr>
      <w:tr w:rsidR="00C82299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99" w:rsidRPr="00B1231E" w:rsidRDefault="00C82299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Sledování výskytu antibiotik ve vzorcích životního prostředí metodou HPLC/MS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99" w:rsidRPr="00B1231E" w:rsidRDefault="00C82299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Fryčák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99" w:rsidRPr="00B1231E" w:rsidRDefault="00C82299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C40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HPLC-ED v analýze v analýze bioaktivních látek přírodního původu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Jirovský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B1B9E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E" w:rsidRPr="00B1231E" w:rsidRDefault="001B1B9E" w:rsidP="00D26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Využití moderních analytických metod pro analýzu </w:t>
            </w:r>
            <w:proofErr w:type="spellStart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archeobotanických</w:t>
            </w:r>
            <w:proofErr w:type="spellEnd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67C6" w:rsidRPr="00B1231E">
              <w:rPr>
                <w:rFonts w:ascii="Arial" w:hAnsi="Arial" w:cs="Arial"/>
                <w:color w:val="000000"/>
                <w:sz w:val="20"/>
                <w:szCs w:val="20"/>
              </w:rPr>
              <w:t>mikrozbytků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9E" w:rsidRPr="00B1231E" w:rsidRDefault="001B1B9E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Kučera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B9E" w:rsidRPr="00B1231E" w:rsidRDefault="001B1B9E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2299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99" w:rsidRPr="00B1231E" w:rsidRDefault="00C82299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Využití spektroskopických a mikroskopických metod pro analýzu kosterních pozůstatků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99" w:rsidRPr="00B1231E" w:rsidRDefault="00C82299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Kučera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99" w:rsidRPr="00B1231E" w:rsidRDefault="00C82299" w:rsidP="00A67AD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B25C40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Chemická analýza jantaru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Kučera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5C40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Využití výpočetní chemie v analytické chemii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Kurka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C40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Principy a aplikace </w:t>
            </w:r>
            <w:proofErr w:type="spellStart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semipreparativní</w:t>
            </w:r>
            <w:proofErr w:type="spellEnd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 chromatografie v analytické chemii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Kurka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Bednář</w:t>
            </w:r>
          </w:p>
        </w:tc>
      </w:tr>
      <w:tr w:rsidR="009A454D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4D" w:rsidRPr="00B1231E" w:rsidRDefault="009A454D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Chemické reakce při zkoumání uměleckých předmětů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4D" w:rsidRPr="00B1231E" w:rsidRDefault="009A454D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Lemr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4D" w:rsidRPr="00B1231E" w:rsidRDefault="009A454D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5C40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Analýza organických pojiv v uměleckých dílech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Lemr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271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71" w:rsidRPr="00B1231E" w:rsidRDefault="003A3271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Analýza kovů v pálenkách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71" w:rsidRPr="00B1231E" w:rsidRDefault="003A3271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Milde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71" w:rsidRPr="00B1231E" w:rsidRDefault="003A3271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1A23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23" w:rsidRPr="00B1231E" w:rsidRDefault="00F31A23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Vizualizace procesů v kapilární elektroforéze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23" w:rsidRPr="00B1231E" w:rsidRDefault="00F31A23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Petr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23" w:rsidRPr="00B1231E" w:rsidRDefault="00F31A23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08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F08" w:rsidRPr="00B1231E" w:rsidRDefault="009F5F08" w:rsidP="00A67AD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Analýza biologicky aktivních látek pomocí CE-MS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F08" w:rsidRPr="00B1231E" w:rsidRDefault="009F5F08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Petr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F08" w:rsidRPr="00B1231E" w:rsidRDefault="009F5F08" w:rsidP="00A67AD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075E74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4" w:rsidRPr="00B1231E" w:rsidRDefault="00075E74" w:rsidP="00AE35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Analýza </w:t>
            </w:r>
            <w:proofErr w:type="spellStart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metalosloučenin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4" w:rsidRPr="00B1231E" w:rsidRDefault="00075E74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Pluháček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4" w:rsidRPr="00B1231E" w:rsidRDefault="00075E74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Baron</w:t>
            </w:r>
          </w:p>
        </w:tc>
      </w:tr>
      <w:tr w:rsidR="00075E74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4" w:rsidRPr="00B1231E" w:rsidRDefault="00075E74" w:rsidP="00AE35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Analýza vzorků kulturního dědictví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4" w:rsidRPr="00B1231E" w:rsidRDefault="00075E74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Pluháček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74" w:rsidRPr="00B1231E" w:rsidRDefault="00075E74" w:rsidP="00A67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5B2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B2" w:rsidRPr="002D788C" w:rsidRDefault="00AE35B2" w:rsidP="00AE35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88C">
              <w:rPr>
                <w:rFonts w:ascii="Arial" w:hAnsi="Arial" w:cs="Arial"/>
                <w:color w:val="000000"/>
                <w:sz w:val="20"/>
                <w:szCs w:val="20"/>
              </w:rPr>
              <w:t xml:space="preserve">Využití 3D-tisku v elektrochemii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B2" w:rsidRPr="002D788C" w:rsidRDefault="00AE35B2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2D788C">
              <w:rPr>
                <w:rFonts w:ascii="Arial" w:hAnsi="Arial" w:cs="Arial"/>
                <w:sz w:val="20"/>
                <w:szCs w:val="20"/>
              </w:rPr>
              <w:t>Skopalová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5B2" w:rsidRPr="00B1231E" w:rsidRDefault="00AE35B2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2D788C">
              <w:rPr>
                <w:rFonts w:ascii="Arial" w:hAnsi="Arial" w:cs="Arial"/>
                <w:sz w:val="20"/>
                <w:szCs w:val="20"/>
              </w:rPr>
              <w:t>Kučera</w:t>
            </w:r>
            <w:bookmarkStart w:id="0" w:name="_GoBack"/>
            <w:bookmarkEnd w:id="0"/>
          </w:p>
        </w:tc>
      </w:tr>
      <w:tr w:rsidR="00B25C40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Analýza opticky </w:t>
            </w:r>
            <w:proofErr w:type="spellStart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aktivných</w:t>
            </w:r>
            <w:proofErr w:type="spellEnd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látok</w:t>
            </w:r>
            <w:proofErr w:type="spellEnd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kapilárnou</w:t>
            </w:r>
            <w:proofErr w:type="spellEnd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 elektroforézou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231E">
              <w:rPr>
                <w:rFonts w:ascii="Arial" w:hAnsi="Arial" w:cs="Arial"/>
                <w:sz w:val="20"/>
                <w:szCs w:val="20"/>
              </w:rPr>
              <w:t>Stříbná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sz w:val="20"/>
                <w:szCs w:val="20"/>
              </w:rPr>
            </w:pPr>
            <w:r w:rsidRPr="00B123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C40" w:rsidRPr="00B1231E" w:rsidTr="00A67ADD">
        <w:trPr>
          <w:trHeight w:val="460"/>
        </w:trPr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Hrátky s </w:t>
            </w:r>
            <w:proofErr w:type="spellStart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kapilárnou</w:t>
            </w:r>
            <w:proofErr w:type="spellEnd"/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 xml:space="preserve"> elektroforézou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Ševčík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0" w:rsidRPr="00B1231E" w:rsidRDefault="00B25C40" w:rsidP="00A67A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31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25C40" w:rsidRPr="00B1231E" w:rsidRDefault="00B25C40" w:rsidP="00B25C40">
      <w:pPr>
        <w:ind w:hanging="851"/>
        <w:rPr>
          <w:rFonts w:ascii="Arial" w:hAnsi="Arial" w:cs="Arial"/>
          <w:b/>
          <w:sz w:val="28"/>
          <w:szCs w:val="28"/>
        </w:rPr>
      </w:pPr>
    </w:p>
    <w:p w:rsidR="00B25C40" w:rsidRPr="00C51D71" w:rsidRDefault="00B25C40" w:rsidP="00B25C40">
      <w:pPr>
        <w:ind w:hanging="851"/>
        <w:rPr>
          <w:sz w:val="28"/>
          <w:szCs w:val="28"/>
        </w:rPr>
      </w:pPr>
      <w:r w:rsidRPr="00B1231E">
        <w:rPr>
          <w:rFonts w:ascii="Arial" w:hAnsi="Arial" w:cs="Arial"/>
          <w:b/>
          <w:sz w:val="28"/>
          <w:szCs w:val="28"/>
        </w:rPr>
        <w:t>V případě zájmu kontaktujte vedoucího práce.</w:t>
      </w:r>
    </w:p>
    <w:p w:rsidR="00A532D4" w:rsidRDefault="002D788C"/>
    <w:sectPr w:rsidR="00A532D4" w:rsidSect="00C51D7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0"/>
    <w:rsid w:val="00075E74"/>
    <w:rsid w:val="000D2D3A"/>
    <w:rsid w:val="001068BF"/>
    <w:rsid w:val="001161AA"/>
    <w:rsid w:val="001920A4"/>
    <w:rsid w:val="001B1B9E"/>
    <w:rsid w:val="00207A45"/>
    <w:rsid w:val="00230CCD"/>
    <w:rsid w:val="00286E25"/>
    <w:rsid w:val="002D788C"/>
    <w:rsid w:val="0036512E"/>
    <w:rsid w:val="003A3271"/>
    <w:rsid w:val="003C5394"/>
    <w:rsid w:val="003E7EF7"/>
    <w:rsid w:val="0040692D"/>
    <w:rsid w:val="00460636"/>
    <w:rsid w:val="0050606A"/>
    <w:rsid w:val="005446B3"/>
    <w:rsid w:val="00646261"/>
    <w:rsid w:val="007C2069"/>
    <w:rsid w:val="00810301"/>
    <w:rsid w:val="008E21A2"/>
    <w:rsid w:val="008E552B"/>
    <w:rsid w:val="008F183E"/>
    <w:rsid w:val="009A454D"/>
    <w:rsid w:val="009B3619"/>
    <w:rsid w:val="009F5F08"/>
    <w:rsid w:val="00A64E4F"/>
    <w:rsid w:val="00AA55B3"/>
    <w:rsid w:val="00AE35B2"/>
    <w:rsid w:val="00B06207"/>
    <w:rsid w:val="00B1231E"/>
    <w:rsid w:val="00B25C40"/>
    <w:rsid w:val="00B54086"/>
    <w:rsid w:val="00BA72CF"/>
    <w:rsid w:val="00C82299"/>
    <w:rsid w:val="00CE523E"/>
    <w:rsid w:val="00D03F0F"/>
    <w:rsid w:val="00D267C6"/>
    <w:rsid w:val="00DF12BE"/>
    <w:rsid w:val="00DF324C"/>
    <w:rsid w:val="00F3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CC600-E171-441A-BDBE-059D046A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60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0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Táborská</dc:creator>
  <cp:lastModifiedBy>Ing. Petra Táborská</cp:lastModifiedBy>
  <cp:revision>5</cp:revision>
  <cp:lastPrinted>2020-09-15T05:40:00Z</cp:lastPrinted>
  <dcterms:created xsi:type="dcterms:W3CDTF">2020-09-16T11:55:00Z</dcterms:created>
  <dcterms:modified xsi:type="dcterms:W3CDTF">2020-09-23T05:35:00Z</dcterms:modified>
</cp:coreProperties>
</file>